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7028F3" w14:textId="77777777" w:rsidR="00BE5A5F" w:rsidRPr="009B36F8" w:rsidRDefault="00BE5A5F" w:rsidP="009B36F8">
      <w:pPr>
        <w:pStyle w:val="Heading1"/>
      </w:pPr>
      <w:r w:rsidRPr="009B36F8">
        <w:t>Benefits for the Scholars</w:t>
      </w:r>
    </w:p>
    <w:p w14:paraId="02DFE200" w14:textId="77777777" w:rsidR="009B36F8" w:rsidRPr="009B36F8" w:rsidRDefault="009B36F8" w:rsidP="009B36F8">
      <w:pPr>
        <w:pStyle w:val="Heading2"/>
      </w:pPr>
      <w:r w:rsidRPr="009B36F8">
        <w:t>It’s more than a scholarship. It’s your foot in the door.</w:t>
      </w:r>
    </w:p>
    <w:p w14:paraId="61EDC6E1" w14:textId="77777777" w:rsidR="009B36F8" w:rsidRDefault="009B36F8" w:rsidP="009B36F8">
      <w:pPr>
        <w:spacing w:line="276" w:lineRule="auto"/>
        <w:rPr>
          <w:rFonts w:asciiTheme="minorHAnsi" w:hAnsiTheme="minorHAnsi"/>
        </w:rPr>
      </w:pPr>
      <w:r w:rsidRPr="009B36F8">
        <w:rPr>
          <w:rFonts w:asciiTheme="minorHAnsi" w:hAnsiTheme="minorHAnsi"/>
        </w:rPr>
        <w:t>The Kemper Scholars Program is a valuable combination of financial support, mentoring and guided internship experiences that helps high-potential students prepare for successful business careers.</w:t>
      </w:r>
    </w:p>
    <w:p w14:paraId="79F39E5F" w14:textId="77777777" w:rsidR="009B36F8" w:rsidRPr="009B36F8" w:rsidRDefault="009B36F8" w:rsidP="009B36F8">
      <w:pPr>
        <w:spacing w:line="276" w:lineRule="auto"/>
        <w:rPr>
          <w:rFonts w:asciiTheme="minorHAnsi" w:hAnsiTheme="minorHAnsi"/>
        </w:rPr>
      </w:pPr>
    </w:p>
    <w:p w14:paraId="120FA44A" w14:textId="77777777" w:rsidR="009B36F8" w:rsidRPr="009B36F8" w:rsidRDefault="009B36F8" w:rsidP="009B36F8">
      <w:pPr>
        <w:pStyle w:val="Heading3"/>
      </w:pPr>
      <w:r w:rsidRPr="009B36F8">
        <w:t>Scholarships</w:t>
      </w:r>
    </w:p>
    <w:p w14:paraId="7D1E756F" w14:textId="77777777" w:rsidR="009B36F8" w:rsidRDefault="009B36F8" w:rsidP="009B36F8">
      <w:pPr>
        <w:spacing w:line="276" w:lineRule="auto"/>
        <w:rPr>
          <w:rFonts w:asciiTheme="minorHAnsi" w:hAnsiTheme="minorHAnsi"/>
        </w:rPr>
      </w:pPr>
      <w:r w:rsidRPr="009B36F8">
        <w:rPr>
          <w:rFonts w:asciiTheme="minorHAnsi" w:hAnsiTheme="minorHAnsi"/>
        </w:rPr>
        <w:t>Kemper Scholars receive scholarships of $3,000-$10,000 per academic year during their sophomore and junior years of undergraduate study, depending on demonstrated need. In their senior years, Scholars are eligible for up to $20,000 in scholarships, depending on need and the successful completion of a post-junior year summer internship.</w:t>
      </w:r>
    </w:p>
    <w:p w14:paraId="148C1944" w14:textId="77777777" w:rsidR="009B36F8" w:rsidRPr="009B36F8" w:rsidRDefault="009B36F8" w:rsidP="009B36F8">
      <w:pPr>
        <w:spacing w:line="276" w:lineRule="auto"/>
        <w:rPr>
          <w:rFonts w:asciiTheme="minorHAnsi" w:hAnsiTheme="minorHAnsi"/>
        </w:rPr>
      </w:pPr>
    </w:p>
    <w:p w14:paraId="5DB1F595" w14:textId="77777777" w:rsidR="009B36F8" w:rsidRPr="009B36F8" w:rsidRDefault="009B36F8" w:rsidP="009B36F8">
      <w:pPr>
        <w:pStyle w:val="Heading3"/>
      </w:pPr>
      <w:r w:rsidRPr="009B36F8">
        <w:t>Coaching</w:t>
      </w:r>
    </w:p>
    <w:p w14:paraId="0F273198" w14:textId="77777777" w:rsidR="009B36F8" w:rsidRPr="009B36F8" w:rsidRDefault="009B36F8" w:rsidP="009B36F8">
      <w:pPr>
        <w:spacing w:line="276" w:lineRule="auto"/>
        <w:rPr>
          <w:rFonts w:asciiTheme="minorHAnsi" w:hAnsiTheme="minorHAnsi"/>
        </w:rPr>
      </w:pPr>
      <w:r w:rsidRPr="009B36F8">
        <w:rPr>
          <w:rFonts w:asciiTheme="minorHAnsi" w:hAnsiTheme="minorHAnsi"/>
        </w:rPr>
        <w:t>The staff of the James S. Kemper Foundation mentors Kemper Scholars throughout the program. Coaching includes annual goal setting sessions, one-on-one meetings and weekly professional development seminars during the post- sophomore summer as part of the Chicago Summer Experience. Scholars also receive coaching and mentoring from their internship supervisors each summer and during their participation in the annual Kemper Career Institute in Chicago.</w:t>
      </w:r>
    </w:p>
    <w:p w14:paraId="6DA64D3D" w14:textId="77777777" w:rsidR="009B36F8" w:rsidRDefault="009B36F8" w:rsidP="009B36F8">
      <w:pPr>
        <w:pStyle w:val="Heading3"/>
      </w:pPr>
    </w:p>
    <w:p w14:paraId="1FEDFFC5" w14:textId="77777777" w:rsidR="009B36F8" w:rsidRPr="009B36F8" w:rsidRDefault="009B36F8" w:rsidP="009B36F8">
      <w:pPr>
        <w:pStyle w:val="Heading3"/>
      </w:pPr>
      <w:r w:rsidRPr="009B36F8">
        <w:t>Internships</w:t>
      </w:r>
    </w:p>
    <w:p w14:paraId="0879DD8B" w14:textId="77777777" w:rsidR="009B36F8" w:rsidRDefault="009B36F8" w:rsidP="009B36F8">
      <w:pPr>
        <w:spacing w:line="276" w:lineRule="auto"/>
        <w:rPr>
          <w:rFonts w:ascii="MS Mincho" w:eastAsia="MS Mincho" w:hAnsi="MS Mincho" w:cs="MS Mincho"/>
        </w:rPr>
      </w:pPr>
      <w:r w:rsidRPr="009B36F8">
        <w:rPr>
          <w:rFonts w:asciiTheme="minorHAnsi" w:hAnsiTheme="minorHAnsi"/>
          <w:i/>
        </w:rPr>
        <w:t>Post-Sophomore Summer Experience: </w:t>
      </w:r>
      <w:r w:rsidRPr="009B36F8">
        <w:rPr>
          <w:rFonts w:asciiTheme="minorHAnsi" w:hAnsiTheme="minorHAnsi"/>
        </w:rPr>
        <w:t>Scholars receive a stipend and housing to live as a group in Chicago, participate in weekly seminars and cultural outings, and work as interns with different non-profit organizations across the city.</w:t>
      </w:r>
    </w:p>
    <w:p w14:paraId="4634E115" w14:textId="77777777" w:rsidR="009B36F8" w:rsidRDefault="009B36F8" w:rsidP="009B36F8">
      <w:pPr>
        <w:spacing w:line="276" w:lineRule="auto"/>
        <w:rPr>
          <w:rFonts w:ascii="MS Mincho" w:eastAsia="MS Mincho" w:hAnsi="MS Mincho" w:cs="MS Mincho"/>
        </w:rPr>
      </w:pPr>
    </w:p>
    <w:p w14:paraId="75ABB652" w14:textId="77777777" w:rsidR="009B36F8" w:rsidRDefault="009B36F8" w:rsidP="009B36F8">
      <w:pPr>
        <w:spacing w:line="276" w:lineRule="auto"/>
        <w:rPr>
          <w:rFonts w:asciiTheme="minorHAnsi" w:hAnsiTheme="minorHAnsi"/>
        </w:rPr>
      </w:pPr>
      <w:bookmarkStart w:id="0" w:name="_GoBack"/>
      <w:r w:rsidRPr="009B36F8">
        <w:rPr>
          <w:rFonts w:asciiTheme="minorHAnsi" w:hAnsiTheme="minorHAnsi"/>
          <w:i/>
        </w:rPr>
        <w:t>Post-Junior Internship: </w:t>
      </w:r>
      <w:bookmarkEnd w:id="0"/>
      <w:r w:rsidRPr="009B36F8">
        <w:rPr>
          <w:rFonts w:asciiTheme="minorHAnsi" w:hAnsiTheme="minorHAnsi"/>
        </w:rPr>
        <w:t>Scholars are eligible to apply for a paid internship with the Kemper Corporation in a variety of fields and locations across the United States. Scholars selected to intern at the Kemper Corporation will receive a summer stipend of $5,000 for their work and are eligible for increased scholarships (up to $20,000) during their senior year</w:t>
      </w:r>
      <w:r>
        <w:rPr>
          <w:rFonts w:asciiTheme="minorHAnsi" w:hAnsiTheme="minorHAnsi"/>
        </w:rPr>
        <w:t>.</w:t>
      </w:r>
    </w:p>
    <w:p w14:paraId="577E63DF" w14:textId="77777777" w:rsidR="009B36F8" w:rsidRDefault="009B36F8" w:rsidP="009B36F8">
      <w:pPr>
        <w:spacing w:line="276" w:lineRule="auto"/>
        <w:rPr>
          <w:rFonts w:asciiTheme="minorHAnsi" w:hAnsiTheme="minorHAnsi"/>
        </w:rPr>
      </w:pPr>
    </w:p>
    <w:p w14:paraId="26CA340F" w14:textId="77777777" w:rsidR="00B435CB" w:rsidRPr="009B36F8" w:rsidRDefault="009B36F8" w:rsidP="009B36F8">
      <w:pPr>
        <w:spacing w:line="276" w:lineRule="auto"/>
        <w:rPr>
          <w:rFonts w:asciiTheme="minorHAnsi" w:hAnsiTheme="minorHAnsi"/>
        </w:rPr>
      </w:pPr>
      <w:r w:rsidRPr="009B36F8">
        <w:rPr>
          <w:rFonts w:asciiTheme="minorHAnsi" w:hAnsiTheme="minorHAnsi"/>
        </w:rPr>
        <w:t>Scholars not selected to intern with the Kemper Corporation, but who remain in good standing in the program, will continue to receive their standard yearly scholarship ($3,000-$10,000). These Scholars will be responsible for securing their own post-junior year paid summer internship in a for-profit organization and will receive a summer stipend of $2,500.</w:t>
      </w:r>
    </w:p>
    <w:sectPr w:rsidR="00B435CB" w:rsidRPr="009B36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9A679F1"/>
    <w:multiLevelType w:val="multilevel"/>
    <w:tmpl w:val="C06A4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A5F"/>
    <w:rsid w:val="00480A00"/>
    <w:rsid w:val="008F57A2"/>
    <w:rsid w:val="009B36F8"/>
    <w:rsid w:val="00B40EF5"/>
    <w:rsid w:val="00B435CB"/>
    <w:rsid w:val="00BE5A5F"/>
    <w:rsid w:val="00E90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7E723"/>
  <w15:chartTrackingRefBased/>
  <w15:docId w15:val="{86C832D5-D4F0-45D4-AD3A-699299466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36F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B36F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B36F8"/>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36F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B36F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B36F8"/>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296951">
      <w:bodyDiv w:val="1"/>
      <w:marLeft w:val="0"/>
      <w:marRight w:val="0"/>
      <w:marTop w:val="0"/>
      <w:marBottom w:val="0"/>
      <w:divBdr>
        <w:top w:val="none" w:sz="0" w:space="0" w:color="auto"/>
        <w:left w:val="none" w:sz="0" w:space="0" w:color="auto"/>
        <w:bottom w:val="none" w:sz="0" w:space="0" w:color="auto"/>
        <w:right w:val="none" w:sz="0" w:space="0" w:color="auto"/>
      </w:divBdr>
    </w:div>
    <w:div w:id="18672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1757</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Shoemaker, Heather</dc:creator>
  <cp:keywords/>
  <dc:description/>
  <cp:lastModifiedBy>Wechter, Austin J.</cp:lastModifiedBy>
  <cp:revision>2</cp:revision>
  <dcterms:created xsi:type="dcterms:W3CDTF">2016-11-16T20:54:00Z</dcterms:created>
  <dcterms:modified xsi:type="dcterms:W3CDTF">2016-11-16T20:54:00Z</dcterms:modified>
</cp:coreProperties>
</file>